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E1C8" w14:textId="11B66138" w:rsidR="006766A2" w:rsidRPr="00DE50B0" w:rsidRDefault="00DF5F65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3E66E6" wp14:editId="3DF1A08D">
            <wp:simplePos x="0" y="0"/>
            <wp:positionH relativeFrom="column">
              <wp:posOffset>2124075</wp:posOffset>
            </wp:positionH>
            <wp:positionV relativeFrom="paragraph">
              <wp:posOffset>-219075</wp:posOffset>
            </wp:positionV>
            <wp:extent cx="733425" cy="733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A2" w:rsidRPr="00DE50B0">
        <w:rPr>
          <w:rFonts w:ascii="Times New Roman" w:hAnsi="Times New Roman" w:cs="Times New Roman"/>
          <w:b/>
          <w:bCs/>
          <w:sz w:val="28"/>
          <w:szCs w:val="28"/>
        </w:rPr>
        <w:t>MATRIX OF QCE ON TEACHING EFFECTIVENESS</w:t>
      </w:r>
    </w:p>
    <w:p w14:paraId="0FA88276" w14:textId="409AE7AB" w:rsidR="006766A2" w:rsidRPr="00DE50B0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50B0">
        <w:rPr>
          <w:rFonts w:ascii="Times New Roman" w:hAnsi="Times New Roman" w:cs="Times New Roman"/>
          <w:b/>
          <w:bCs/>
          <w:sz w:val="20"/>
          <w:szCs w:val="20"/>
        </w:rPr>
        <w:t>Summary form of QCE per cycle on teaching effectiveness</w:t>
      </w:r>
    </w:p>
    <w:p w14:paraId="4EA1A350" w14:textId="77777777" w:rsidR="006766A2" w:rsidRPr="00DE50B0" w:rsidRDefault="006766A2" w:rsidP="006766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E8D7DEC" w14:textId="77777777" w:rsidR="00D92450" w:rsidRPr="00DE50B0" w:rsidRDefault="002C5EA0">
      <w:pPr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488"/>
        <w:gridCol w:w="488"/>
        <w:gridCol w:w="488"/>
        <w:gridCol w:w="488"/>
        <w:gridCol w:w="487"/>
        <w:gridCol w:w="487"/>
        <w:gridCol w:w="487"/>
        <w:gridCol w:w="487"/>
        <w:gridCol w:w="488"/>
        <w:gridCol w:w="499"/>
        <w:gridCol w:w="500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121"/>
      </w:tblGrid>
      <w:tr w:rsidR="00CB745A" w:rsidRPr="00DE50B0" w14:paraId="73264076" w14:textId="0646D8B0" w:rsidTr="00F56910">
        <w:tc>
          <w:tcPr>
            <w:tcW w:w="1012" w:type="dxa"/>
            <w:vMerge w:val="restart"/>
            <w:vAlign w:val="center"/>
          </w:tcPr>
          <w:p w14:paraId="2656D36C" w14:textId="5223691C" w:rsidR="00F56910" w:rsidRPr="00DE50B0" w:rsidRDefault="00F56910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Areas of</w:t>
            </w:r>
          </w:p>
          <w:p w14:paraId="09A355ED" w14:textId="338425B3" w:rsidR="00F56910" w:rsidRPr="00DE50B0" w:rsidRDefault="00F56910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Evaluation</w:t>
            </w:r>
          </w:p>
        </w:tc>
        <w:tc>
          <w:tcPr>
            <w:tcW w:w="15240" w:type="dxa"/>
            <w:gridSpan w:val="30"/>
            <w:vAlign w:val="center"/>
          </w:tcPr>
          <w:p w14:paraId="29065637" w14:textId="77777777" w:rsidR="00B03104" w:rsidRPr="00DE50B0" w:rsidRDefault="00B03104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8" w:type="dxa"/>
            <w:vMerge w:val="restart"/>
            <w:vAlign w:val="center"/>
          </w:tcPr>
          <w:p w14:paraId="66F39933" w14:textId="10FDA890" w:rsidR="00B03104" w:rsidRPr="00DE50B0" w:rsidRDefault="00815FFE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Weighted Mean</w:t>
            </w:r>
          </w:p>
        </w:tc>
      </w:tr>
      <w:tr w:rsidR="00CB745A" w:rsidRPr="00DE50B0" w14:paraId="68C47705" w14:textId="2A491B63" w:rsidTr="00F56910">
        <w:tc>
          <w:tcPr>
            <w:tcW w:w="1012" w:type="dxa"/>
            <w:vMerge/>
            <w:vAlign w:val="center"/>
          </w:tcPr>
          <w:p w14:paraId="699415FE" w14:textId="77777777" w:rsidR="00B03104" w:rsidRPr="00DE50B0" w:rsidRDefault="00B03104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0" w:type="dxa"/>
            <w:gridSpan w:val="30"/>
            <w:vAlign w:val="center"/>
          </w:tcPr>
          <w:p w14:paraId="031C1E56" w14:textId="1119C0C7" w:rsidR="00B03104" w:rsidRPr="00DE50B0" w:rsidRDefault="00815FFE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N = 30</w:t>
            </w:r>
          </w:p>
        </w:tc>
        <w:tc>
          <w:tcPr>
            <w:tcW w:w="1018" w:type="dxa"/>
            <w:vMerge/>
            <w:vAlign w:val="center"/>
          </w:tcPr>
          <w:p w14:paraId="51AC60FB" w14:textId="77777777" w:rsidR="00B03104" w:rsidRPr="00DE50B0" w:rsidRDefault="00B03104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5A" w:rsidRPr="00DE50B0" w14:paraId="6E69FFDD" w14:textId="5D1169FA" w:rsidTr="00F56910">
        <w:tc>
          <w:tcPr>
            <w:tcW w:w="1012" w:type="dxa"/>
            <w:vMerge/>
            <w:vAlign w:val="center"/>
          </w:tcPr>
          <w:p w14:paraId="108EF8A9" w14:textId="77777777" w:rsidR="00B03104" w:rsidRPr="00DE50B0" w:rsidRDefault="00B03104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  <w:vAlign w:val="center"/>
          </w:tcPr>
          <w:p w14:paraId="57E61414" w14:textId="7FBFCC51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06" w:type="dxa"/>
            <w:vAlign w:val="center"/>
          </w:tcPr>
          <w:p w14:paraId="309D354F" w14:textId="7C0E3C07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6" w:type="dxa"/>
            <w:vAlign w:val="center"/>
          </w:tcPr>
          <w:p w14:paraId="1A12DCB6" w14:textId="4921DB71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06" w:type="dxa"/>
            <w:vAlign w:val="center"/>
          </w:tcPr>
          <w:p w14:paraId="60A9F0C1" w14:textId="32EC647B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06" w:type="dxa"/>
            <w:vAlign w:val="center"/>
          </w:tcPr>
          <w:p w14:paraId="7286169E" w14:textId="31D781C6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06" w:type="dxa"/>
            <w:vAlign w:val="center"/>
          </w:tcPr>
          <w:p w14:paraId="1D1EAAEE" w14:textId="339A6086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06" w:type="dxa"/>
            <w:vAlign w:val="center"/>
          </w:tcPr>
          <w:p w14:paraId="3C9025EE" w14:textId="4475B51E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06" w:type="dxa"/>
            <w:vAlign w:val="center"/>
          </w:tcPr>
          <w:p w14:paraId="010C0184" w14:textId="72B221D4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07" w:type="dxa"/>
            <w:vAlign w:val="center"/>
          </w:tcPr>
          <w:p w14:paraId="44A2E790" w14:textId="36C8AB5E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07" w:type="dxa"/>
            <w:vAlign w:val="center"/>
          </w:tcPr>
          <w:p w14:paraId="389A6B83" w14:textId="2EC1F9EF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08" w:type="dxa"/>
            <w:vAlign w:val="center"/>
          </w:tcPr>
          <w:p w14:paraId="171B4A9F" w14:textId="64576F47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08" w:type="dxa"/>
            <w:vAlign w:val="center"/>
          </w:tcPr>
          <w:p w14:paraId="0D0A7AED" w14:textId="1767166C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09" w:type="dxa"/>
            <w:vAlign w:val="center"/>
          </w:tcPr>
          <w:p w14:paraId="661A7C4F" w14:textId="2315BB27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09" w:type="dxa"/>
            <w:vAlign w:val="center"/>
          </w:tcPr>
          <w:p w14:paraId="211FD4F8" w14:textId="5220A9E2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09" w:type="dxa"/>
            <w:vAlign w:val="center"/>
          </w:tcPr>
          <w:p w14:paraId="5D39E1A5" w14:textId="19D9D9EF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09" w:type="dxa"/>
            <w:vAlign w:val="center"/>
          </w:tcPr>
          <w:p w14:paraId="10924F96" w14:textId="37123656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09" w:type="dxa"/>
            <w:vAlign w:val="center"/>
          </w:tcPr>
          <w:p w14:paraId="5803DC65" w14:textId="3CFE592F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09" w:type="dxa"/>
            <w:vAlign w:val="center"/>
          </w:tcPr>
          <w:p w14:paraId="272B03A8" w14:textId="75C7AD67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09" w:type="dxa"/>
            <w:vAlign w:val="center"/>
          </w:tcPr>
          <w:p w14:paraId="38380C43" w14:textId="24A68B2F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09" w:type="dxa"/>
            <w:vAlign w:val="center"/>
          </w:tcPr>
          <w:p w14:paraId="593B4413" w14:textId="513FEC3F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09" w:type="dxa"/>
            <w:vAlign w:val="center"/>
          </w:tcPr>
          <w:p w14:paraId="51AF6FA8" w14:textId="519B7FE3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09" w:type="dxa"/>
            <w:vAlign w:val="center"/>
          </w:tcPr>
          <w:p w14:paraId="525B694E" w14:textId="13F21C39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09" w:type="dxa"/>
            <w:vAlign w:val="center"/>
          </w:tcPr>
          <w:p w14:paraId="17E3B70C" w14:textId="654A78AA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09" w:type="dxa"/>
            <w:vAlign w:val="center"/>
          </w:tcPr>
          <w:p w14:paraId="15F1F571" w14:textId="37D8C00D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09" w:type="dxa"/>
            <w:vAlign w:val="center"/>
          </w:tcPr>
          <w:p w14:paraId="7E61BEB9" w14:textId="3CD0EEFE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09" w:type="dxa"/>
            <w:vAlign w:val="center"/>
          </w:tcPr>
          <w:p w14:paraId="06DEB4C6" w14:textId="196F73DA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09" w:type="dxa"/>
            <w:vAlign w:val="center"/>
          </w:tcPr>
          <w:p w14:paraId="28C9C342" w14:textId="4750E2E0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09" w:type="dxa"/>
            <w:vAlign w:val="center"/>
          </w:tcPr>
          <w:p w14:paraId="5F547EB6" w14:textId="334913FB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09" w:type="dxa"/>
            <w:vAlign w:val="center"/>
          </w:tcPr>
          <w:p w14:paraId="478DEDC0" w14:textId="5B5A818B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09" w:type="dxa"/>
            <w:vAlign w:val="center"/>
          </w:tcPr>
          <w:p w14:paraId="2AE6AC3A" w14:textId="441F49C1" w:rsidR="00B03104" w:rsidRPr="00DE50B0" w:rsidRDefault="00CB745A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018" w:type="dxa"/>
            <w:vMerge/>
            <w:vAlign w:val="center"/>
          </w:tcPr>
          <w:p w14:paraId="001B9223" w14:textId="77777777" w:rsidR="00B03104" w:rsidRPr="00DE50B0" w:rsidRDefault="00B03104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5A" w:rsidRPr="00DE50B0" w14:paraId="3D923995" w14:textId="3CC1F4EC" w:rsidTr="00F56910">
        <w:tc>
          <w:tcPr>
            <w:tcW w:w="1012" w:type="dxa"/>
            <w:vAlign w:val="center"/>
          </w:tcPr>
          <w:p w14:paraId="052A1D19" w14:textId="1FA38025" w:rsidR="00D92450" w:rsidRPr="00DE50B0" w:rsidRDefault="00F56910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COMM</w:t>
            </w:r>
          </w:p>
        </w:tc>
        <w:tc>
          <w:tcPr>
            <w:tcW w:w="506" w:type="dxa"/>
            <w:vAlign w:val="center"/>
          </w:tcPr>
          <w:p w14:paraId="3BAAF32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283F7D1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26AF4F6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2E85C6A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5D23FE1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48D896D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3820B7E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5A3C49B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55E6180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77339C4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11FE44C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62A2488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6C678D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7173A6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128813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9F3231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F95A44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ACB6AB1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8C8E5B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E224A8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49289E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4C0D00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3F9CBC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10C4BD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FC6652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92442A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F1E735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E3C771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0B0E7E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DBD2DC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14:paraId="77DDE20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5A" w:rsidRPr="00DE50B0" w14:paraId="03D76595" w14:textId="1634AB57" w:rsidTr="00F56910">
        <w:tc>
          <w:tcPr>
            <w:tcW w:w="1012" w:type="dxa"/>
            <w:vAlign w:val="center"/>
          </w:tcPr>
          <w:p w14:paraId="022C3A0A" w14:textId="2B3B99F3" w:rsidR="00D92450" w:rsidRPr="00DE50B0" w:rsidRDefault="00F56910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KSM</w:t>
            </w:r>
          </w:p>
        </w:tc>
        <w:tc>
          <w:tcPr>
            <w:tcW w:w="506" w:type="dxa"/>
            <w:vAlign w:val="center"/>
          </w:tcPr>
          <w:p w14:paraId="75BB3333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29A813C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300AB6F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261B0CF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76CDE9C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548F378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1552698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15A6081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1D91948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74FCCD8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2165618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495B356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B1CCDE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B1482D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CED57F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85465F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8D96AC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7E26C9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46DF42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93CD86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E45FB5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1DC94833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DE39A7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FA92A6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7CBCE11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0AD1B33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BF92FC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1AA73E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32D4EF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1C3A4E3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14:paraId="7D9DF40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5A" w:rsidRPr="00DE50B0" w14:paraId="246621E9" w14:textId="2FA8B9EB" w:rsidTr="00F56910">
        <w:tc>
          <w:tcPr>
            <w:tcW w:w="1012" w:type="dxa"/>
            <w:vAlign w:val="center"/>
          </w:tcPr>
          <w:p w14:paraId="0D7A50CA" w14:textId="52BF5430" w:rsidR="00D92450" w:rsidRPr="00DE50B0" w:rsidRDefault="00F56910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TIL</w:t>
            </w:r>
          </w:p>
        </w:tc>
        <w:tc>
          <w:tcPr>
            <w:tcW w:w="506" w:type="dxa"/>
            <w:vAlign w:val="center"/>
          </w:tcPr>
          <w:p w14:paraId="2879FA7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A8ACA6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984829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1B9320F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7664877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09AD8AA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1AC883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32F2D9F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29A0716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0B2A8D3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7A78AEA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02D0380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902EB0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FFEDD4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F7CFCE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8FEF2F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7BC1831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5F8F2A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A80FAB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11FB58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8838423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870FDD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1C80E9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2E52BC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CCE02A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647E361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EEAFAF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7AAEA2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2E620A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17F86E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14:paraId="76F1378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5A" w:rsidRPr="00DE50B0" w14:paraId="270B79DE" w14:textId="1EEBF0A4" w:rsidTr="00F56910">
        <w:tc>
          <w:tcPr>
            <w:tcW w:w="1012" w:type="dxa"/>
            <w:vAlign w:val="center"/>
          </w:tcPr>
          <w:p w14:paraId="28FF67AC" w14:textId="526C0F60" w:rsidR="00D92450" w:rsidRPr="00DE50B0" w:rsidRDefault="00F56910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ML</w:t>
            </w:r>
          </w:p>
        </w:tc>
        <w:tc>
          <w:tcPr>
            <w:tcW w:w="506" w:type="dxa"/>
            <w:vAlign w:val="center"/>
          </w:tcPr>
          <w:p w14:paraId="693905A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4B99CAA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600485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33E47CD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5F95026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728A87F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478E879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41F5622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7DC292D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2C88D9F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191E9CB1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466E027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561C37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12934D3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8072E2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6822D7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B17EB6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FAEA3D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19D0254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132FB3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BDC78C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41301B3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83516E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27BC84D2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6402B28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6C4603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16AC112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21A993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175F9C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15FD073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14:paraId="5C7B78D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45A" w:rsidRPr="00DE50B0" w14:paraId="327F7C77" w14:textId="07D822A8" w:rsidTr="00F56910">
        <w:tc>
          <w:tcPr>
            <w:tcW w:w="1012" w:type="dxa"/>
            <w:vAlign w:val="center"/>
          </w:tcPr>
          <w:p w14:paraId="35788FF6" w14:textId="778AECDA" w:rsidR="00D92450" w:rsidRPr="00DE50B0" w:rsidRDefault="00F56910" w:rsidP="00F569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0B0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506" w:type="dxa"/>
            <w:vAlign w:val="center"/>
          </w:tcPr>
          <w:p w14:paraId="6D379FB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09F7170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73B68F1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D35D9F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45F8A31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6E957DA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7802306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vAlign w:val="center"/>
          </w:tcPr>
          <w:p w14:paraId="0707DD3A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53BEACA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vAlign w:val="center"/>
          </w:tcPr>
          <w:p w14:paraId="54F2271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68D2351B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dxa"/>
            <w:vAlign w:val="center"/>
          </w:tcPr>
          <w:p w14:paraId="634C3CE6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EC93990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8B24CB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B36B937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D6C428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D4217A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B933CB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A8DDFE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FD442A9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D0E5D1C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7B16BDA1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275CE1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C70F57D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4486BD23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0012C3F5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6AF4321E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353397D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1756079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vAlign w:val="center"/>
          </w:tcPr>
          <w:p w14:paraId="5A6D69C4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Align w:val="center"/>
          </w:tcPr>
          <w:p w14:paraId="09B64A3F" w14:textId="77777777" w:rsidR="00D92450" w:rsidRPr="00DE50B0" w:rsidRDefault="00D92450" w:rsidP="00F569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9832A7" w14:textId="77777777" w:rsidR="009330A9" w:rsidRPr="00DE50B0" w:rsidRDefault="009330A9" w:rsidP="009330A9">
      <w:pPr>
        <w:spacing w:after="0"/>
        <w:rPr>
          <w:rFonts w:ascii="Times New Roman" w:hAnsi="Times New Roman" w:cs="Times New Roman"/>
        </w:rPr>
      </w:pPr>
    </w:p>
    <w:p w14:paraId="270465E3" w14:textId="735B0F6E" w:rsidR="000142FA" w:rsidRPr="00DE50B0" w:rsidRDefault="000142FA" w:rsidP="00F009DC">
      <w:pPr>
        <w:spacing w:after="0"/>
        <w:ind w:left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Legend:</w:t>
      </w:r>
      <w:r w:rsidR="009330A9" w:rsidRPr="00DE50B0">
        <w:rPr>
          <w:rFonts w:ascii="Times New Roman" w:hAnsi="Times New Roman" w:cs="Times New Roman"/>
        </w:rPr>
        <w:t xml:space="preserve"> </w:t>
      </w:r>
      <w:r w:rsidR="009330A9"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COMM</w:t>
      </w:r>
      <w:r w:rsidRPr="00DE50B0">
        <w:rPr>
          <w:rFonts w:ascii="Times New Roman" w:hAnsi="Times New Roman" w:cs="Times New Roman"/>
        </w:rPr>
        <w:t xml:space="preserve"> – Commitment</w:t>
      </w:r>
      <w:r w:rsidR="009330A9" w:rsidRPr="00DE50B0">
        <w:rPr>
          <w:rFonts w:ascii="Times New Roman" w:hAnsi="Times New Roman" w:cs="Times New Roman"/>
        </w:rPr>
        <w:tab/>
      </w:r>
      <w:r w:rsidR="009330A9" w:rsidRPr="00DE50B0">
        <w:rPr>
          <w:rFonts w:ascii="Times New Roman" w:hAnsi="Times New Roman" w:cs="Times New Roman"/>
        </w:rPr>
        <w:tab/>
      </w:r>
      <w:r w:rsidR="009330A9" w:rsidRPr="00DE50B0">
        <w:rPr>
          <w:rFonts w:ascii="Times New Roman" w:hAnsi="Times New Roman" w:cs="Times New Roman"/>
        </w:rPr>
        <w:tab/>
      </w:r>
      <w:r w:rsidR="009330A9" w:rsidRPr="00DE50B0">
        <w:rPr>
          <w:rFonts w:ascii="Times New Roman" w:hAnsi="Times New Roman" w:cs="Times New Roman"/>
        </w:rPr>
        <w:tab/>
      </w:r>
      <w:r w:rsidR="0002655D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KSM</w:t>
      </w:r>
      <w:r w:rsidRPr="00DE50B0">
        <w:rPr>
          <w:rFonts w:ascii="Times New Roman" w:hAnsi="Times New Roman" w:cs="Times New Roman"/>
        </w:rPr>
        <w:t xml:space="preserve"> – Knowledge of Subject</w:t>
      </w:r>
    </w:p>
    <w:p w14:paraId="3E2D2569" w14:textId="6EB4BC9D" w:rsidR="009330A9" w:rsidRPr="00DE50B0" w:rsidRDefault="000142FA" w:rsidP="00F009DC">
      <w:pPr>
        <w:spacing w:after="0"/>
        <w:ind w:left="144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  <w:b/>
          <w:bCs/>
        </w:rPr>
        <w:t>TIL</w:t>
      </w:r>
      <w:r w:rsidRPr="00DE50B0">
        <w:rPr>
          <w:rFonts w:ascii="Times New Roman" w:hAnsi="Times New Roman" w:cs="Times New Roman"/>
        </w:rPr>
        <w:t xml:space="preserve"> – Teaching for Independe</w:t>
      </w:r>
      <w:r w:rsidR="009330A9" w:rsidRPr="00DE50B0">
        <w:rPr>
          <w:rFonts w:ascii="Times New Roman" w:hAnsi="Times New Roman" w:cs="Times New Roman"/>
        </w:rPr>
        <w:t>nt Learning</w:t>
      </w:r>
      <w:r w:rsidR="009330A9" w:rsidRPr="00DE50B0">
        <w:rPr>
          <w:rFonts w:ascii="Times New Roman" w:hAnsi="Times New Roman" w:cs="Times New Roman"/>
        </w:rPr>
        <w:tab/>
      </w:r>
      <w:r w:rsidR="009330A9" w:rsidRPr="00DE50B0">
        <w:rPr>
          <w:rFonts w:ascii="Times New Roman" w:hAnsi="Times New Roman" w:cs="Times New Roman"/>
        </w:rPr>
        <w:tab/>
      </w:r>
      <w:r w:rsidR="009330A9" w:rsidRPr="00DE50B0">
        <w:rPr>
          <w:rFonts w:ascii="Times New Roman" w:hAnsi="Times New Roman" w:cs="Times New Roman"/>
          <w:b/>
          <w:bCs/>
        </w:rPr>
        <w:t>ML</w:t>
      </w:r>
      <w:r w:rsidR="009330A9" w:rsidRPr="00DE50B0">
        <w:rPr>
          <w:rFonts w:ascii="Times New Roman" w:hAnsi="Times New Roman" w:cs="Times New Roman"/>
        </w:rPr>
        <w:t xml:space="preserve"> – Management of learning</w:t>
      </w:r>
    </w:p>
    <w:p w14:paraId="26B4C647" w14:textId="77777777" w:rsidR="00F009DC" w:rsidRPr="00DE50B0" w:rsidRDefault="00F009DC" w:rsidP="00F009DC">
      <w:pPr>
        <w:spacing w:after="0"/>
        <w:ind w:left="1440" w:firstLine="720"/>
        <w:rPr>
          <w:rFonts w:ascii="Times New Roman" w:hAnsi="Times New Roman" w:cs="Times New Roman"/>
        </w:rPr>
      </w:pPr>
    </w:p>
    <w:p w14:paraId="6D9B35CA" w14:textId="766B86E2" w:rsidR="00BF21D8" w:rsidRPr="00DE50B0" w:rsidRDefault="00BF21D8" w:rsidP="00BF21D8">
      <w:pPr>
        <w:spacing w:after="0"/>
        <w:rPr>
          <w:rFonts w:ascii="Times New Roman" w:hAnsi="Times New Roman" w:cs="Times New Roman"/>
        </w:rPr>
      </w:pPr>
    </w:p>
    <w:p w14:paraId="162279B9" w14:textId="014E1D7B" w:rsidR="00BF21D8" w:rsidRPr="00DE50B0" w:rsidRDefault="00BF21D8" w:rsidP="001E4D90">
      <w:pPr>
        <w:spacing w:after="0"/>
        <w:ind w:left="72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Recorded and computed by:</w:t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</w:r>
      <w:r w:rsidR="009E7AD2" w:rsidRPr="00DE50B0">
        <w:rPr>
          <w:rFonts w:ascii="Times New Roman" w:hAnsi="Times New Roman" w:cs="Times New Roman"/>
        </w:rPr>
        <w:tab/>
        <w:t>Re</w:t>
      </w:r>
      <w:r w:rsidR="00DA1437" w:rsidRPr="00DE50B0">
        <w:rPr>
          <w:rFonts w:ascii="Times New Roman" w:hAnsi="Times New Roman" w:cs="Times New Roman"/>
        </w:rPr>
        <w:t>viewed by:</w:t>
      </w:r>
    </w:p>
    <w:p w14:paraId="40AD9910" w14:textId="77777777" w:rsidR="00F009DC" w:rsidRPr="00DE50B0" w:rsidRDefault="00F009DC" w:rsidP="00F009DC">
      <w:pPr>
        <w:spacing w:after="0"/>
        <w:ind w:left="720"/>
        <w:rPr>
          <w:rFonts w:ascii="Times New Roman" w:hAnsi="Times New Roman" w:cs="Times New Roman"/>
        </w:rPr>
      </w:pPr>
    </w:p>
    <w:p w14:paraId="6CFB7743" w14:textId="1F49127C" w:rsidR="00822C9A" w:rsidRPr="00DE50B0" w:rsidRDefault="00822C9A" w:rsidP="001E4D90">
      <w:pPr>
        <w:spacing w:after="0"/>
        <w:ind w:left="2160" w:firstLine="720"/>
        <w:rPr>
          <w:rFonts w:ascii="Times New Roman" w:hAnsi="Times New Roman" w:cs="Times New Roman"/>
        </w:rPr>
      </w:pPr>
      <w:r w:rsidRPr="001C0E78">
        <w:rPr>
          <w:rFonts w:ascii="Times New Roman" w:hAnsi="Times New Roman" w:cs="Times New Roman"/>
          <w:b/>
          <w:bCs/>
          <w:u w:val="single"/>
        </w:rPr>
        <w:t xml:space="preserve">Dr. Aloysius T. </w:t>
      </w:r>
      <w:proofErr w:type="spellStart"/>
      <w:r w:rsidRPr="001C0E78">
        <w:rPr>
          <w:rFonts w:ascii="Times New Roman" w:hAnsi="Times New Roman" w:cs="Times New Roman"/>
          <w:b/>
          <w:bCs/>
          <w:u w:val="single"/>
        </w:rPr>
        <w:t>Madriaga</w:t>
      </w:r>
      <w:proofErr w:type="spellEnd"/>
      <w:r w:rsidR="009E7AD2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1C0E78">
        <w:rPr>
          <w:rFonts w:ascii="Times New Roman" w:hAnsi="Times New Roman" w:cs="Times New Roman"/>
          <w:b/>
          <w:bCs/>
          <w:u w:val="single"/>
        </w:rPr>
        <w:t>Prof. Louis Adonis G. Silvestre</w:t>
      </w:r>
    </w:p>
    <w:p w14:paraId="7EE82E29" w14:textId="4359FDAD" w:rsidR="00BF21D8" w:rsidRPr="00DE50B0" w:rsidRDefault="00822C9A" w:rsidP="001E4D90">
      <w:pPr>
        <w:spacing w:after="0"/>
        <w:ind w:left="288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Chairperson</w:t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proofErr w:type="spellStart"/>
      <w:r w:rsidR="00871E6E" w:rsidRPr="00DE50B0">
        <w:rPr>
          <w:rFonts w:ascii="Times New Roman" w:hAnsi="Times New Roman" w:cs="Times New Roman"/>
        </w:rPr>
        <w:t>Chairperson</w:t>
      </w:r>
      <w:proofErr w:type="spellEnd"/>
    </w:p>
    <w:p w14:paraId="7FB5A16C" w14:textId="6E65A0B3" w:rsidR="00F009DC" w:rsidRPr="00DE50B0" w:rsidRDefault="00871E6E" w:rsidP="001E4D90">
      <w:pPr>
        <w:spacing w:after="0"/>
        <w:ind w:left="288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ab/>
      </w:r>
    </w:p>
    <w:p w14:paraId="034067D5" w14:textId="58DC044F" w:rsidR="00822C9A" w:rsidRPr="00DE50B0" w:rsidRDefault="00822C9A" w:rsidP="001E4D90">
      <w:pPr>
        <w:spacing w:after="0"/>
        <w:ind w:left="2880"/>
        <w:rPr>
          <w:rFonts w:ascii="Times New Roman" w:hAnsi="Times New Roman" w:cs="Times New Roman"/>
        </w:rPr>
      </w:pPr>
    </w:p>
    <w:p w14:paraId="0B9E31CE" w14:textId="27166B12" w:rsidR="00822C9A" w:rsidRPr="00DE50B0" w:rsidRDefault="003E1DDE" w:rsidP="001E4D90">
      <w:pPr>
        <w:spacing w:after="0"/>
        <w:ind w:left="216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  <w:b/>
          <w:bCs/>
        </w:rPr>
        <w:t xml:space="preserve"> </w:t>
      </w:r>
      <w:r w:rsidR="00822C9A" w:rsidRPr="001C0E78">
        <w:rPr>
          <w:rFonts w:ascii="Times New Roman" w:hAnsi="Times New Roman" w:cs="Times New Roman"/>
          <w:b/>
          <w:bCs/>
          <w:u w:val="single"/>
        </w:rPr>
        <w:t xml:space="preserve">Dr. </w:t>
      </w:r>
      <w:proofErr w:type="spellStart"/>
      <w:r w:rsidR="00822C9A" w:rsidRPr="001C0E78">
        <w:rPr>
          <w:rFonts w:ascii="Times New Roman" w:hAnsi="Times New Roman" w:cs="Times New Roman"/>
          <w:b/>
          <w:bCs/>
          <w:u w:val="single"/>
        </w:rPr>
        <w:t>Jhonel</w:t>
      </w:r>
      <w:proofErr w:type="spellEnd"/>
      <w:r w:rsidR="00822C9A" w:rsidRPr="001C0E78">
        <w:rPr>
          <w:rFonts w:ascii="Times New Roman" w:hAnsi="Times New Roman" w:cs="Times New Roman"/>
          <w:b/>
          <w:bCs/>
          <w:u w:val="single"/>
        </w:rPr>
        <w:t xml:space="preserve"> C. Panlilio</w:t>
      </w:r>
      <w:r w:rsidR="00871E6E" w:rsidRPr="001C0E78">
        <w:rPr>
          <w:rFonts w:ascii="Times New Roman" w:hAnsi="Times New Roman" w:cs="Times New Roman"/>
          <w:u w:val="single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1C0E78">
        <w:rPr>
          <w:rFonts w:ascii="Times New Roman" w:hAnsi="Times New Roman" w:cs="Times New Roman"/>
          <w:b/>
          <w:bCs/>
          <w:u w:val="single"/>
        </w:rPr>
        <w:t xml:space="preserve">Prof. </w:t>
      </w:r>
      <w:proofErr w:type="spellStart"/>
      <w:r w:rsidR="00871E6E" w:rsidRPr="001C0E78">
        <w:rPr>
          <w:rFonts w:ascii="Times New Roman" w:hAnsi="Times New Roman" w:cs="Times New Roman"/>
          <w:b/>
          <w:bCs/>
          <w:u w:val="single"/>
        </w:rPr>
        <w:t>Laarni</w:t>
      </w:r>
      <w:proofErr w:type="spellEnd"/>
      <w:r w:rsidR="00871E6E" w:rsidRPr="001C0E78">
        <w:rPr>
          <w:rFonts w:ascii="Times New Roman" w:hAnsi="Times New Roman" w:cs="Times New Roman"/>
          <w:b/>
          <w:bCs/>
          <w:u w:val="single"/>
        </w:rPr>
        <w:t xml:space="preserve"> T. </w:t>
      </w:r>
      <w:proofErr w:type="spellStart"/>
      <w:r w:rsidR="00871E6E" w:rsidRPr="001C0E78">
        <w:rPr>
          <w:rFonts w:ascii="Times New Roman" w:hAnsi="Times New Roman" w:cs="Times New Roman"/>
          <w:b/>
          <w:bCs/>
          <w:u w:val="single"/>
        </w:rPr>
        <w:t>Capinding</w:t>
      </w:r>
      <w:proofErr w:type="spellEnd"/>
    </w:p>
    <w:p w14:paraId="10752BDA" w14:textId="1107E937" w:rsidR="00822C9A" w:rsidRPr="00DE50B0" w:rsidRDefault="00822C9A" w:rsidP="001E4D90">
      <w:pPr>
        <w:spacing w:after="0"/>
        <w:ind w:left="288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Evaluator</w:t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proofErr w:type="spellStart"/>
      <w:r w:rsidR="00871E6E" w:rsidRPr="00DE50B0">
        <w:rPr>
          <w:rFonts w:ascii="Times New Roman" w:hAnsi="Times New Roman" w:cs="Times New Roman"/>
        </w:rPr>
        <w:t>Evaluator</w:t>
      </w:r>
      <w:proofErr w:type="spellEnd"/>
    </w:p>
    <w:p w14:paraId="3273167F" w14:textId="75FEA47E" w:rsidR="00822C9A" w:rsidRPr="00DE50B0" w:rsidRDefault="00822C9A" w:rsidP="001E4D90">
      <w:pPr>
        <w:spacing w:after="0"/>
        <w:ind w:left="2880"/>
        <w:rPr>
          <w:rFonts w:ascii="Times New Roman" w:hAnsi="Times New Roman" w:cs="Times New Roman"/>
        </w:rPr>
      </w:pPr>
    </w:p>
    <w:p w14:paraId="44F97287" w14:textId="77777777" w:rsidR="00F009DC" w:rsidRPr="00DE50B0" w:rsidRDefault="00F009DC" w:rsidP="001E4D90">
      <w:pPr>
        <w:spacing w:after="0"/>
        <w:ind w:left="2880"/>
        <w:rPr>
          <w:rFonts w:ascii="Times New Roman" w:hAnsi="Times New Roman" w:cs="Times New Roman"/>
        </w:rPr>
      </w:pPr>
    </w:p>
    <w:p w14:paraId="2AAE1AB3" w14:textId="534997DF" w:rsidR="00822C9A" w:rsidRPr="001C0E78" w:rsidRDefault="00822C9A" w:rsidP="001E4D90">
      <w:pPr>
        <w:spacing w:after="0"/>
        <w:ind w:left="2880"/>
        <w:rPr>
          <w:rFonts w:ascii="Times New Roman" w:hAnsi="Times New Roman" w:cs="Times New Roman"/>
          <w:b/>
          <w:bCs/>
          <w:u w:val="single"/>
        </w:rPr>
      </w:pPr>
      <w:r w:rsidRPr="001C0E78">
        <w:rPr>
          <w:rFonts w:ascii="Times New Roman" w:hAnsi="Times New Roman" w:cs="Times New Roman"/>
          <w:b/>
          <w:bCs/>
          <w:u w:val="single"/>
        </w:rPr>
        <w:t>Dr. Murphy P. Mohammed</w:t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DE50B0">
        <w:rPr>
          <w:rFonts w:ascii="Times New Roman" w:hAnsi="Times New Roman" w:cs="Times New Roman"/>
        </w:rPr>
        <w:tab/>
      </w:r>
      <w:r w:rsidR="00871E6E" w:rsidRPr="001C0E78">
        <w:rPr>
          <w:rFonts w:ascii="Times New Roman" w:hAnsi="Times New Roman" w:cs="Times New Roman"/>
          <w:b/>
          <w:bCs/>
          <w:u w:val="single"/>
        </w:rPr>
        <w:t xml:space="preserve">Prof. Elizabeth P. </w:t>
      </w:r>
      <w:proofErr w:type="spellStart"/>
      <w:r w:rsidR="00871E6E" w:rsidRPr="001C0E78">
        <w:rPr>
          <w:rFonts w:ascii="Times New Roman" w:hAnsi="Times New Roman" w:cs="Times New Roman"/>
          <w:b/>
          <w:bCs/>
          <w:u w:val="single"/>
        </w:rPr>
        <w:t>Balanquit</w:t>
      </w:r>
      <w:proofErr w:type="spellEnd"/>
    </w:p>
    <w:p w14:paraId="210DB22D" w14:textId="091FE4BA" w:rsidR="00822C9A" w:rsidRPr="00DE50B0" w:rsidRDefault="00822C9A" w:rsidP="001E4D90">
      <w:pPr>
        <w:spacing w:after="0"/>
        <w:ind w:left="288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Evaluator</w:t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r w:rsidR="00967C03" w:rsidRPr="00DE50B0">
        <w:rPr>
          <w:rFonts w:ascii="Times New Roman" w:hAnsi="Times New Roman" w:cs="Times New Roman"/>
        </w:rPr>
        <w:tab/>
      </w:r>
      <w:proofErr w:type="spellStart"/>
      <w:r w:rsidR="00967C03" w:rsidRPr="00DE50B0">
        <w:rPr>
          <w:rFonts w:ascii="Times New Roman" w:hAnsi="Times New Roman" w:cs="Times New Roman"/>
        </w:rPr>
        <w:t>Evaluator</w:t>
      </w:r>
      <w:proofErr w:type="spellEnd"/>
    </w:p>
    <w:p w14:paraId="7EC148DF" w14:textId="581587AD" w:rsidR="001E4597" w:rsidRPr="00DE50B0" w:rsidRDefault="001E4597" w:rsidP="00F009DC">
      <w:pPr>
        <w:spacing w:after="0"/>
        <w:ind w:left="720" w:firstLine="720"/>
        <w:rPr>
          <w:rFonts w:ascii="Times New Roman" w:hAnsi="Times New Roman" w:cs="Times New Roman"/>
        </w:rPr>
      </w:pPr>
    </w:p>
    <w:p w14:paraId="1679D0E3" w14:textId="5AFD1F26" w:rsidR="001E4597" w:rsidRPr="00DE50B0" w:rsidRDefault="001E4597" w:rsidP="001E4597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DE50B0">
        <w:rPr>
          <w:rFonts w:ascii="Times New Roman" w:hAnsi="Times New Roman" w:cs="Times New Roman"/>
        </w:rPr>
        <w:t>Conforme</w:t>
      </w:r>
      <w:proofErr w:type="spellEnd"/>
      <w:r w:rsidRPr="00DE50B0">
        <w:rPr>
          <w:rFonts w:ascii="Times New Roman" w:hAnsi="Times New Roman" w:cs="Times New Roman"/>
        </w:rPr>
        <w:t>:</w:t>
      </w:r>
    </w:p>
    <w:p w14:paraId="3BA0CA73" w14:textId="77777777" w:rsidR="001E4597" w:rsidRPr="00DE50B0" w:rsidRDefault="001E4597" w:rsidP="001E4597">
      <w:pPr>
        <w:spacing w:after="0"/>
        <w:jc w:val="center"/>
        <w:rPr>
          <w:rFonts w:ascii="Times New Roman" w:hAnsi="Times New Roman" w:cs="Times New Roman"/>
        </w:rPr>
      </w:pPr>
    </w:p>
    <w:p w14:paraId="6E417167" w14:textId="2444053F" w:rsidR="001E4597" w:rsidRPr="00DE50B0" w:rsidRDefault="001E4597" w:rsidP="001E4597">
      <w:pPr>
        <w:spacing w:after="0"/>
        <w:jc w:val="center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________________________</w:t>
      </w:r>
    </w:p>
    <w:p w14:paraId="608A0F36" w14:textId="56582D50" w:rsidR="001E4597" w:rsidRPr="00DE50B0" w:rsidRDefault="001E4597" w:rsidP="001E4597">
      <w:pPr>
        <w:spacing w:after="0"/>
        <w:jc w:val="center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Signature or Ratee</w:t>
      </w:r>
    </w:p>
    <w:p w14:paraId="0FCF4017" w14:textId="1CDA7DA9" w:rsidR="001E4597" w:rsidRPr="00DE50B0" w:rsidRDefault="001E4597" w:rsidP="001E4597">
      <w:pPr>
        <w:spacing w:after="0"/>
        <w:jc w:val="center"/>
        <w:rPr>
          <w:rFonts w:ascii="Times New Roman" w:hAnsi="Times New Roman" w:cs="Times New Roman"/>
        </w:rPr>
      </w:pPr>
    </w:p>
    <w:p w14:paraId="051384EE" w14:textId="73038E25" w:rsidR="001E4597" w:rsidRPr="00DE50B0" w:rsidRDefault="001E4597" w:rsidP="001E4597">
      <w:pPr>
        <w:spacing w:after="0"/>
        <w:jc w:val="center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________________________</w:t>
      </w:r>
    </w:p>
    <w:p w14:paraId="6A7110A2" w14:textId="6BE56914" w:rsidR="001E4597" w:rsidRPr="00DE50B0" w:rsidRDefault="001E4597" w:rsidP="001E4597">
      <w:pPr>
        <w:spacing w:after="0"/>
        <w:jc w:val="center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>Date</w:t>
      </w:r>
    </w:p>
    <w:sectPr w:rsidR="001E4597" w:rsidRPr="00DE50B0" w:rsidSect="006766A2">
      <w:pgSz w:w="18720" w:h="12240" w:orient="landscape" w:code="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2"/>
    <w:rsid w:val="000142FA"/>
    <w:rsid w:val="00014624"/>
    <w:rsid w:val="0002655D"/>
    <w:rsid w:val="000E2DB1"/>
    <w:rsid w:val="000F37EA"/>
    <w:rsid w:val="001C0E78"/>
    <w:rsid w:val="001E4597"/>
    <w:rsid w:val="001E4D90"/>
    <w:rsid w:val="0023369F"/>
    <w:rsid w:val="002635E4"/>
    <w:rsid w:val="002C5EA0"/>
    <w:rsid w:val="00352EC1"/>
    <w:rsid w:val="00383FDD"/>
    <w:rsid w:val="003E1DDE"/>
    <w:rsid w:val="00651E0D"/>
    <w:rsid w:val="006766A2"/>
    <w:rsid w:val="006F7646"/>
    <w:rsid w:val="007B2BED"/>
    <w:rsid w:val="007D608A"/>
    <w:rsid w:val="00815FFE"/>
    <w:rsid w:val="00822C9A"/>
    <w:rsid w:val="008361C7"/>
    <w:rsid w:val="00871E6E"/>
    <w:rsid w:val="008775B0"/>
    <w:rsid w:val="009330A9"/>
    <w:rsid w:val="00967C03"/>
    <w:rsid w:val="009C62E8"/>
    <w:rsid w:val="009E7AD2"/>
    <w:rsid w:val="00B03104"/>
    <w:rsid w:val="00BF21D8"/>
    <w:rsid w:val="00CB745A"/>
    <w:rsid w:val="00D0226B"/>
    <w:rsid w:val="00D73D26"/>
    <w:rsid w:val="00D92450"/>
    <w:rsid w:val="00DA1437"/>
    <w:rsid w:val="00DE50B0"/>
    <w:rsid w:val="00DF5F65"/>
    <w:rsid w:val="00F009DC"/>
    <w:rsid w:val="00F446BB"/>
    <w:rsid w:val="00F56910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5546"/>
  <w15:chartTrackingRefBased/>
  <w15:docId w15:val="{A23D11EB-DC45-4579-A404-74BA7CA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FC0507FF5CE4FA40D11F7B02D23D6" ma:contentTypeVersion="12" ma:contentTypeDescription="Create a new document." ma:contentTypeScope="" ma:versionID="33eb0226b53f0178ced2537f202f3a9f">
  <xsd:schema xmlns:xsd="http://www.w3.org/2001/XMLSchema" xmlns:xs="http://www.w3.org/2001/XMLSchema" xmlns:p="http://schemas.microsoft.com/office/2006/metadata/properties" xmlns:ns3="edda41e3-b194-4ec4-a5c4-2b73532ff857" xmlns:ns4="c8e245b4-8a18-415a-b1ad-77bb16ca8e82" targetNamespace="http://schemas.microsoft.com/office/2006/metadata/properties" ma:root="true" ma:fieldsID="da52bcc2661e918df981be2a112dbfea" ns3:_="" ns4:_="">
    <xsd:import namespace="edda41e3-b194-4ec4-a5c4-2b73532ff857"/>
    <xsd:import namespace="c8e245b4-8a18-415a-b1ad-77bb16ca8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41e3-b194-4ec4-a5c4-2b73532ff8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245b4-8a18-415a-b1ad-77bb16ca8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D0F3F-D0ED-4A95-B272-418A50BE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41e3-b194-4ec4-a5c4-2b73532ff857"/>
    <ds:schemaRef ds:uri="c8e245b4-8a18-415a-b1ad-77bb16ca8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853D6-90B1-4775-BC9D-B6243C65A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60913-26DE-4FA9-AEC7-EAA9961F3E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Bautista</dc:creator>
  <cp:keywords/>
  <dc:description/>
  <cp:lastModifiedBy>Gwen Bautista</cp:lastModifiedBy>
  <cp:revision>39</cp:revision>
  <dcterms:created xsi:type="dcterms:W3CDTF">2022-01-25T07:17:00Z</dcterms:created>
  <dcterms:modified xsi:type="dcterms:W3CDTF">2022-01-26T02:35:00Z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0x0101000DFFC0507FF5CE4FA40D11F7B02D23D6</vt:lpwstr>
  </property>
</Properties>
</file>